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9E" w:rsidRPr="00B64973" w:rsidRDefault="007C359E" w:rsidP="007C359E">
      <w:pPr>
        <w:spacing w:line="240" w:lineRule="auto"/>
        <w:jc w:val="center"/>
        <w:rPr>
          <w:rFonts w:ascii="Georgia" w:hAnsi="Georgia"/>
          <w:b/>
          <w:color w:val="E36C0A" w:themeColor="accent6" w:themeShade="BF"/>
          <w:sz w:val="24"/>
          <w:szCs w:val="24"/>
        </w:rPr>
      </w:pPr>
      <w:r w:rsidRPr="00B64973">
        <w:rPr>
          <w:rFonts w:ascii="Georgia" w:hAnsi="Georgia"/>
          <w:b/>
          <w:color w:val="E36C0A" w:themeColor="accent6" w:themeShade="BF"/>
          <w:sz w:val="24"/>
          <w:szCs w:val="24"/>
        </w:rPr>
        <w:t>Global trihalomethanes (THMs) exposure assessment in drinking water and burden of disease – Questionnaire</w:t>
      </w:r>
    </w:p>
    <w:p w:rsidR="007C359E" w:rsidRPr="004D4F8F" w:rsidRDefault="007C359E" w:rsidP="00090F63">
      <w:pPr>
        <w:spacing w:after="0" w:line="240" w:lineRule="auto"/>
        <w:jc w:val="both"/>
        <w:rPr>
          <w:b/>
        </w:rPr>
      </w:pPr>
      <w:r w:rsidRPr="004D4F8F">
        <w:rPr>
          <w:b/>
        </w:rPr>
        <w:t xml:space="preserve">Thank you for accepting to respond to the questionnaire below. Please fill in one copy of this questionnaire if you report country-wide </w:t>
      </w:r>
      <w:r w:rsidR="00233CF7">
        <w:rPr>
          <w:b/>
        </w:rPr>
        <w:t xml:space="preserve">THM </w:t>
      </w:r>
      <w:r w:rsidRPr="004D4F8F">
        <w:rPr>
          <w:b/>
        </w:rPr>
        <w:t xml:space="preserve">data. </w:t>
      </w:r>
    </w:p>
    <w:p w:rsidR="00233CF7" w:rsidRDefault="007C359E" w:rsidP="00090F63">
      <w:pPr>
        <w:spacing w:after="0" w:line="240" w:lineRule="auto"/>
        <w:jc w:val="both"/>
        <w:rPr>
          <w:b/>
        </w:rPr>
      </w:pPr>
      <w:r w:rsidRPr="004D4F8F">
        <w:rPr>
          <w:b/>
        </w:rPr>
        <w:t xml:space="preserve">If country-wide </w:t>
      </w:r>
      <w:r w:rsidR="00233CF7">
        <w:rPr>
          <w:b/>
        </w:rPr>
        <w:t xml:space="preserve">THM </w:t>
      </w:r>
      <w:r w:rsidRPr="004D4F8F">
        <w:rPr>
          <w:b/>
        </w:rPr>
        <w:t xml:space="preserve">data are not available, but regional/district/area data are available, please fill one questionnaire per reporting region/district/etc. </w:t>
      </w:r>
    </w:p>
    <w:p w:rsidR="007C359E" w:rsidRPr="004D4F8F" w:rsidRDefault="007C359E" w:rsidP="00916617">
      <w:pPr>
        <w:spacing w:after="0" w:line="240" w:lineRule="auto"/>
      </w:pPr>
      <w:r w:rsidRPr="004D4F8F">
        <w:rPr>
          <w:b/>
        </w:rPr>
        <w:t xml:space="preserve">If you have available </w:t>
      </w:r>
      <w:r w:rsidR="00233CF7">
        <w:rPr>
          <w:b/>
        </w:rPr>
        <w:t xml:space="preserve">THM </w:t>
      </w:r>
      <w:r w:rsidRPr="004D4F8F">
        <w:rPr>
          <w:b/>
        </w:rPr>
        <w:t xml:space="preserve">raw data, please send them along with the questionnaire. Return the questionnaire(s)/database to: </w:t>
      </w:r>
      <w:hyperlink r:id="rId8" w:history="1">
        <w:r w:rsidR="009D497F" w:rsidRPr="00165A24">
          <w:rPr>
            <w:rStyle w:val="Hyperlink"/>
            <w:b/>
          </w:rPr>
          <w:t>iro.evlampidou@isglobal.org</w:t>
        </w:r>
      </w:hyperlink>
      <w:r w:rsidR="00916617">
        <w:t>.</w:t>
      </w:r>
    </w:p>
    <w:p w:rsidR="007C359E" w:rsidRPr="00916617" w:rsidRDefault="007C359E" w:rsidP="007C359E">
      <w:pPr>
        <w:spacing w:after="0" w:line="240" w:lineRule="auto"/>
        <w:rPr>
          <w:b/>
          <w:sz w:val="4"/>
        </w:rPr>
      </w:pPr>
    </w:p>
    <w:p w:rsidR="007C359E" w:rsidRPr="004D4F8F" w:rsidRDefault="007C359E" w:rsidP="007C359E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b/>
        </w:rPr>
      </w:pPr>
      <w:r w:rsidRPr="004D4F8F">
        <w:rPr>
          <w:b/>
        </w:rPr>
        <w:t>Name of participating institution: _____________________________________________________________</w:t>
      </w:r>
    </w:p>
    <w:p w:rsidR="007C359E" w:rsidRPr="004D4F8F" w:rsidRDefault="007C359E" w:rsidP="007C359E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b/>
        </w:rPr>
      </w:pPr>
      <w:r w:rsidRPr="004D4F8F">
        <w:rPr>
          <w:b/>
        </w:rPr>
        <w:t>Name of person filling the form: ______________________________________________________________</w:t>
      </w:r>
    </w:p>
    <w:p w:rsidR="007C359E" w:rsidRPr="004D4F8F" w:rsidRDefault="007C359E" w:rsidP="007C359E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b/>
        </w:rPr>
      </w:pPr>
      <w:r w:rsidRPr="004D4F8F">
        <w:rPr>
          <w:b/>
        </w:rPr>
        <w:t xml:space="preserve">City: _________________________________________        </w:t>
      </w:r>
      <w:r w:rsidRPr="00233CF7">
        <w:t>4.</w:t>
      </w:r>
      <w:r w:rsidRPr="004D4F8F">
        <w:rPr>
          <w:b/>
        </w:rPr>
        <w:t xml:space="preserve"> Reporting Country: ______________________</w:t>
      </w:r>
    </w:p>
    <w:p w:rsidR="007C359E" w:rsidRPr="004D4F8F" w:rsidRDefault="007C359E" w:rsidP="007C359E">
      <w:pPr>
        <w:pStyle w:val="ListParagraph"/>
        <w:numPr>
          <w:ilvl w:val="0"/>
          <w:numId w:val="3"/>
        </w:numPr>
        <w:spacing w:after="0"/>
        <w:contextualSpacing w:val="0"/>
        <w:rPr>
          <w:b/>
        </w:rPr>
      </w:pPr>
      <w:r w:rsidRPr="004D4F8F">
        <w:rPr>
          <w:b/>
        </w:rPr>
        <w:t xml:space="preserve">Contact email: _________________________________       </w:t>
      </w:r>
      <w:r w:rsidRPr="00233CF7">
        <w:t>6.</w:t>
      </w:r>
      <w:r w:rsidRPr="004D4F8F">
        <w:rPr>
          <w:b/>
        </w:rPr>
        <w:t xml:space="preserve"> Contact telephone: ______________________</w:t>
      </w:r>
    </w:p>
    <w:p w:rsidR="007C359E" w:rsidRPr="004D4F8F" w:rsidRDefault="007C359E" w:rsidP="007C35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ind w:left="0"/>
        <w:contextualSpacing w:val="0"/>
        <w:rPr>
          <w:b/>
        </w:rPr>
      </w:pPr>
      <w:r w:rsidRPr="004D4F8F">
        <w:rPr>
          <w:b/>
        </w:rPr>
        <w:t>General information</w:t>
      </w:r>
    </w:p>
    <w:p w:rsidR="007C359E" w:rsidRPr="004D4F8F" w:rsidRDefault="007C359E" w:rsidP="00090F63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</w:pPr>
      <w:r w:rsidRPr="004D4F8F">
        <w:rPr>
          <w:b/>
        </w:rPr>
        <w:t>Please indicate the geographical area for which you report data in this questionnaire (country/region/district/city): ________________________</w:t>
      </w:r>
    </w:p>
    <w:p w:rsidR="007C359E" w:rsidRPr="004D4F8F" w:rsidRDefault="007C359E" w:rsidP="007C359E">
      <w:pPr>
        <w:pStyle w:val="ListParagraph"/>
        <w:numPr>
          <w:ilvl w:val="0"/>
          <w:numId w:val="2"/>
        </w:numPr>
        <w:spacing w:after="0"/>
        <w:contextualSpacing w:val="0"/>
      </w:pPr>
      <w:r w:rsidRPr="004D4F8F">
        <w:rPr>
          <w:b/>
        </w:rPr>
        <w:t xml:space="preserve">Total population served: ________________ </w:t>
      </w:r>
    </w:p>
    <w:p w:rsidR="007C359E" w:rsidRPr="004D4F8F" w:rsidRDefault="007C359E" w:rsidP="007C359E">
      <w:pPr>
        <w:pStyle w:val="ListParagraph"/>
        <w:numPr>
          <w:ilvl w:val="0"/>
          <w:numId w:val="2"/>
        </w:numPr>
        <w:spacing w:after="0"/>
        <w:contextualSpacing w:val="0"/>
      </w:pPr>
      <w:r w:rsidRPr="004D4F8F">
        <w:rPr>
          <w:b/>
        </w:rPr>
        <w:t xml:space="preserve">The drinking water management and distribution system in the reporting area is managed by: </w:t>
      </w:r>
    </w:p>
    <w:p w:rsidR="007C359E" w:rsidRPr="004D4F8F" w:rsidRDefault="007C359E" w:rsidP="007C359E">
      <w:pPr>
        <w:pStyle w:val="ListParagraph"/>
        <w:spacing w:after="0"/>
        <w:contextualSpacing w:val="0"/>
      </w:pPr>
      <w:r w:rsidRPr="004D4F8F">
        <w:rPr>
          <w:b/>
        </w:rPr>
        <w:t xml:space="preserve"> </w:t>
      </w:r>
      <w:sdt>
        <w:sdtPr>
          <w:id w:val="-596167253"/>
        </w:sdtPr>
        <w:sdtEndPr/>
        <w:sdtContent>
          <w:r w:rsidRPr="004D4F8F">
            <w:rPr>
              <w:rFonts w:ascii="MS Gothic" w:eastAsia="MS Gothic" w:hAnsi="MS Gothic" w:hint="eastAsia"/>
            </w:rPr>
            <w:t>☐</w:t>
          </w:r>
        </w:sdtContent>
      </w:sdt>
      <w:r w:rsidRPr="004D4F8F">
        <w:t xml:space="preserve"> Private sector     </w:t>
      </w:r>
      <w:sdt>
        <w:sdtPr>
          <w:rPr>
            <w:rFonts w:ascii="MS Gothic" w:eastAsia="MS Gothic" w:hAnsi="MS Gothic"/>
          </w:rPr>
          <w:id w:val="826172481"/>
        </w:sdtPr>
        <w:sdtEndPr/>
        <w:sdtContent>
          <w:r w:rsidRPr="004D4F8F">
            <w:rPr>
              <w:rFonts w:ascii="MS Gothic" w:eastAsia="MS Gothic" w:hAnsi="MS Gothic" w:hint="eastAsia"/>
            </w:rPr>
            <w:t>☐</w:t>
          </w:r>
        </w:sdtContent>
      </w:sdt>
      <w:r w:rsidRPr="004D4F8F">
        <w:t xml:space="preserve"> Public sector      </w:t>
      </w:r>
      <w:sdt>
        <w:sdtPr>
          <w:rPr>
            <w:rFonts w:ascii="MS Gothic" w:eastAsia="MS Gothic" w:hAnsi="MS Gothic"/>
          </w:rPr>
          <w:id w:val="-1334138617"/>
        </w:sdtPr>
        <w:sdtEndPr/>
        <w:sdtContent>
          <w:r w:rsidRPr="004D4F8F">
            <w:rPr>
              <w:rFonts w:ascii="MS Gothic" w:eastAsia="MS Gothic" w:hAnsi="MS Gothic" w:hint="eastAsia"/>
            </w:rPr>
            <w:t>☐</w:t>
          </w:r>
        </w:sdtContent>
      </w:sdt>
      <w:r w:rsidRPr="004D4F8F">
        <w:t xml:space="preserve"> Semi-private/semi-public</w:t>
      </w:r>
    </w:p>
    <w:p w:rsidR="007C359E" w:rsidRPr="004D4F8F" w:rsidRDefault="007C359E" w:rsidP="007C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120"/>
        <w:rPr>
          <w:b/>
        </w:rPr>
      </w:pPr>
      <w:r w:rsidRPr="004D4F8F">
        <w:rPr>
          <w:b/>
        </w:rPr>
        <w:t>Water source and disinfection methods</w:t>
      </w:r>
    </w:p>
    <w:p w:rsidR="007C359E" w:rsidRPr="004D4F8F" w:rsidRDefault="007C359E" w:rsidP="007C359E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rPr>
          <w:b/>
        </w:rPr>
      </w:pPr>
      <w:r w:rsidRPr="004D4F8F">
        <w:rPr>
          <w:b/>
        </w:rPr>
        <w:t>What percentage of population, approximately, has access to these types of water</w:t>
      </w:r>
      <w:r w:rsidR="00233CF7">
        <w:rPr>
          <w:b/>
        </w:rPr>
        <w:t xml:space="preserve"> in the reporting area</w:t>
      </w:r>
      <w:r w:rsidRPr="004D4F8F">
        <w:rPr>
          <w:b/>
        </w:rPr>
        <w:t>?</w:t>
      </w:r>
    </w:p>
    <w:tbl>
      <w:tblPr>
        <w:tblStyle w:val="TableGrid"/>
        <w:tblW w:w="10173" w:type="dxa"/>
        <w:tblInd w:w="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81"/>
        <w:gridCol w:w="2551"/>
        <w:gridCol w:w="1134"/>
        <w:gridCol w:w="2552"/>
        <w:gridCol w:w="1146"/>
      </w:tblGrid>
      <w:tr w:rsidR="007C359E" w:rsidRPr="004D4F8F" w:rsidTr="00E666AF">
        <w:tc>
          <w:tcPr>
            <w:tcW w:w="1809" w:type="dxa"/>
            <w:tcBorders>
              <w:right w:val="single" w:sz="4" w:space="0" w:color="auto"/>
            </w:tcBorders>
          </w:tcPr>
          <w:p w:rsidR="007C359E" w:rsidRPr="004D4F8F" w:rsidRDefault="007C359E" w:rsidP="00E666AF">
            <w:pPr>
              <w:shd w:val="clear" w:color="auto" w:fill="FFFFFF" w:themeFill="background1"/>
              <w:spacing w:after="120"/>
            </w:pPr>
            <w:r w:rsidRPr="004D4F8F">
              <w:t>Disinfected water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120"/>
              <w:jc w:val="right"/>
              <w:rPr>
                <w:b/>
              </w:rPr>
            </w:pPr>
            <w:r w:rsidRPr="004D4F8F">
              <w:rPr>
                <w:b/>
              </w:rPr>
              <w:t xml:space="preserve"> %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120" w:line="276" w:lineRule="auto"/>
              <w:jc w:val="right"/>
              <w:rPr>
                <w:lang w:val="fr-FR"/>
              </w:rPr>
            </w:pPr>
            <w:r w:rsidRPr="004D4F8F">
              <w:rPr>
                <w:lang w:val="fr-FR"/>
              </w:rPr>
              <w:t xml:space="preserve">   Other improved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120"/>
              <w:jc w:val="right"/>
              <w:rPr>
                <w:b/>
                <w:lang w:val="fr-FR"/>
              </w:rPr>
            </w:pPr>
            <w:r w:rsidRPr="004D4F8F">
              <w:rPr>
                <w:b/>
                <w:lang w:val="fr-FR"/>
              </w:rPr>
              <w:t>%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120" w:line="276" w:lineRule="auto"/>
              <w:jc w:val="right"/>
              <w:rPr>
                <w:lang w:val="fr-FR"/>
              </w:rPr>
            </w:pPr>
            <w:r w:rsidRPr="004D4F8F">
              <w:rPr>
                <w:lang w:val="fr-FR"/>
              </w:rPr>
              <w:t xml:space="preserve">Unimproved water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120"/>
              <w:jc w:val="right"/>
              <w:rPr>
                <w:b/>
                <w:lang w:val="fr-FR"/>
              </w:rPr>
            </w:pPr>
            <w:r w:rsidRPr="004D4F8F">
              <w:rPr>
                <w:b/>
                <w:lang w:val="fr-FR"/>
              </w:rPr>
              <w:t>%</w:t>
            </w:r>
          </w:p>
        </w:tc>
      </w:tr>
    </w:tbl>
    <w:p w:rsidR="007C359E" w:rsidRPr="004D4F8F" w:rsidRDefault="007C359E" w:rsidP="007C359E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rPr>
          <w:b/>
        </w:rPr>
      </w:pPr>
      <w:r w:rsidRPr="004D4F8F">
        <w:rPr>
          <w:b/>
        </w:rPr>
        <w:t>For the population receiving disinfected water, what is the water source approximately?</w:t>
      </w:r>
    </w:p>
    <w:tbl>
      <w:tblPr>
        <w:tblStyle w:val="TableGrid"/>
        <w:tblW w:w="14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46"/>
        <w:gridCol w:w="1992"/>
        <w:gridCol w:w="1139"/>
        <w:gridCol w:w="855"/>
        <w:gridCol w:w="996"/>
        <w:gridCol w:w="2135"/>
        <w:gridCol w:w="4555"/>
      </w:tblGrid>
      <w:tr w:rsidR="007C359E" w:rsidRPr="004D4F8F" w:rsidTr="007C359E">
        <w:trPr>
          <w:trHeight w:val="227"/>
        </w:trPr>
        <w:tc>
          <w:tcPr>
            <w:tcW w:w="1526" w:type="dxa"/>
            <w:tcBorders>
              <w:right w:val="single" w:sz="4" w:space="0" w:color="auto"/>
            </w:tcBorders>
          </w:tcPr>
          <w:p w:rsidR="007C359E" w:rsidRPr="004D4F8F" w:rsidRDefault="007C359E" w:rsidP="00233CF7">
            <w:pPr>
              <w:shd w:val="clear" w:color="auto" w:fill="FFFFFF" w:themeFill="background1"/>
              <w:jc w:val="right"/>
            </w:pPr>
            <w:r w:rsidRPr="004D4F8F">
              <w:t>Ground (e.g. wells)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7C359E" w:rsidP="00E666AF">
            <w:pPr>
              <w:jc w:val="right"/>
              <w:rPr>
                <w:b/>
              </w:rPr>
            </w:pPr>
            <w:r w:rsidRPr="004D4F8F">
              <w:rPr>
                <w:b/>
              </w:rPr>
              <w:t>%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jc w:val="right"/>
              <w:rPr>
                <w:lang w:val="fr-FR"/>
              </w:rPr>
            </w:pPr>
            <w:r w:rsidRPr="004D4F8F">
              <w:rPr>
                <w:lang w:val="fr-FR"/>
              </w:rPr>
              <w:t>Surface (e.g. rivers, reservoirs)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7C359E" w:rsidP="00E666AF">
            <w:pPr>
              <w:jc w:val="right"/>
              <w:rPr>
                <w:b/>
                <w:lang w:val="fr-FR"/>
              </w:rPr>
            </w:pPr>
            <w:r w:rsidRPr="004D4F8F">
              <w:rPr>
                <w:b/>
                <w:lang w:val="fr-FR"/>
              </w:rPr>
              <w:t>%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jc w:val="right"/>
              <w:rPr>
                <w:lang w:val="fr-FR"/>
              </w:rPr>
            </w:pPr>
            <w:r w:rsidRPr="004D4F8F">
              <w:rPr>
                <w:lang w:val="fr-FR"/>
              </w:rPr>
              <w:t xml:space="preserve">Other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7C359E" w:rsidP="00E666AF">
            <w:pPr>
              <w:jc w:val="right"/>
              <w:rPr>
                <w:b/>
                <w:lang w:val="fr-FR"/>
              </w:rPr>
            </w:pPr>
            <w:r w:rsidRPr="004D4F8F">
              <w:rPr>
                <w:b/>
                <w:lang w:val="fr-FR"/>
              </w:rPr>
              <w:t>%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jc w:val="right"/>
            </w:pPr>
            <w:r w:rsidRPr="004D4F8F">
              <w:t>Indicate what are the other sources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120"/>
              <w:rPr>
                <w:b/>
              </w:rPr>
            </w:pPr>
          </w:p>
        </w:tc>
      </w:tr>
    </w:tbl>
    <w:p w:rsidR="007C359E" w:rsidRPr="004D4F8F" w:rsidRDefault="007C359E" w:rsidP="0091661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</w:rPr>
      </w:pPr>
      <w:r w:rsidRPr="004D4F8F">
        <w:rPr>
          <w:b/>
        </w:rPr>
        <w:t xml:space="preserve">For the population receiving disinfected water, what are the main disinfection methods used for primary disinfection? (if more than one main method, </w:t>
      </w:r>
      <w:r w:rsidR="00796B5A">
        <w:rPr>
          <w:b/>
        </w:rPr>
        <w:t>indicate</w:t>
      </w:r>
      <w:r w:rsidRPr="004D4F8F">
        <w:rPr>
          <w:b/>
        </w:rPr>
        <w:t xml:space="preserve"> each and the proportion of population served by each method).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1188"/>
        <w:gridCol w:w="1544"/>
        <w:gridCol w:w="2875"/>
        <w:gridCol w:w="1293"/>
        <w:gridCol w:w="1590"/>
      </w:tblGrid>
      <w:tr w:rsidR="007C359E" w:rsidRPr="004D4F8F" w:rsidTr="007C359E">
        <w:trPr>
          <w:trHeight w:val="307"/>
        </w:trPr>
        <w:tc>
          <w:tcPr>
            <w:tcW w:w="3404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  <w:tc>
          <w:tcPr>
            <w:tcW w:w="1188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jc w:val="center"/>
              <w:rPr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jc w:val="center"/>
              <w:rPr>
                <w:lang w:val="en-GB"/>
              </w:rPr>
            </w:pPr>
            <w:r w:rsidRPr="004D4F8F">
              <w:rPr>
                <w:lang w:val="en-GB"/>
              </w:rPr>
              <w:t xml:space="preserve">% population </w:t>
            </w:r>
          </w:p>
        </w:tc>
        <w:tc>
          <w:tcPr>
            <w:tcW w:w="2875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  <w:tc>
          <w:tcPr>
            <w:tcW w:w="1293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jc w:val="center"/>
              <w:rPr>
                <w:lang w:val="en-GB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jc w:val="center"/>
              <w:rPr>
                <w:lang w:val="en-GB"/>
              </w:rPr>
            </w:pPr>
            <w:r w:rsidRPr="004D4F8F">
              <w:rPr>
                <w:lang w:val="en-GB"/>
              </w:rPr>
              <w:t xml:space="preserve">% population </w:t>
            </w:r>
          </w:p>
        </w:tc>
      </w:tr>
      <w:tr w:rsidR="007C359E" w:rsidRPr="004D4F8F" w:rsidTr="007C359E">
        <w:trPr>
          <w:trHeight w:val="242"/>
        </w:trPr>
        <w:tc>
          <w:tcPr>
            <w:tcW w:w="3404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 w:rsidRPr="004D4F8F">
              <w:rPr>
                <w:lang w:val="en-GB"/>
              </w:rPr>
              <w:t>Chlorine (Cl</w:t>
            </w:r>
            <w:r w:rsidRPr="004D4F8F">
              <w:rPr>
                <w:vertAlign w:val="subscript"/>
                <w:lang w:val="en-GB"/>
              </w:rPr>
              <w:t>2</w:t>
            </w:r>
            <w:r w:rsidRPr="004D4F8F">
              <w:rPr>
                <w:lang w:val="en-GB"/>
              </w:rPr>
              <w:t>, hypochlorite (ClO-))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C359E" w:rsidRPr="004D4F8F" w:rsidRDefault="003629E0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Rectangle 2" o:spid="_x0000_s1026" style="position:absolute;margin-left:1.05pt;margin-top:1.7pt;width:9.2pt;height:11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y+HwIAADw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"/>
              </w:pic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 w:rsidRPr="004D4F8F">
              <w:rPr>
                <w:lang w:val="en-GB"/>
              </w:rPr>
              <w:t xml:space="preserve">            Chlorine dioxide (ClO</w:t>
            </w:r>
            <w:r w:rsidRPr="004D4F8F">
              <w:rPr>
                <w:vertAlign w:val="subscript"/>
                <w:lang w:val="en-GB"/>
              </w:rPr>
              <w:t>2</w:t>
            </w:r>
            <w:r w:rsidRPr="004D4F8F">
              <w:rPr>
                <w:lang w:val="en-GB"/>
              </w:rPr>
              <w:t xml:space="preserve">)    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7C359E" w:rsidRPr="004D4F8F" w:rsidRDefault="003629E0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_x0000_s1032" style="position:absolute;margin-left:1.05pt;margin-top:1.7pt;width:9.2pt;height:11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kBHwIAADs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"/>
              </w:pic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7C359E" w:rsidRPr="004D4F8F" w:rsidTr="007C359E">
        <w:trPr>
          <w:trHeight w:val="304"/>
        </w:trPr>
        <w:tc>
          <w:tcPr>
            <w:tcW w:w="3404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 w:rsidRPr="004D4F8F">
              <w:rPr>
                <w:lang w:val="en-GB"/>
              </w:rPr>
              <w:t xml:space="preserve">UV irradiation     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C359E" w:rsidRPr="004D4F8F" w:rsidRDefault="003629E0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Rectangle 3" o:spid="_x0000_s1031" style="position:absolute;margin-left:1.3pt;margin-top:4.6pt;width:9.2pt;height:11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"/>
              </w:pic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 w:rsidRPr="004D4F8F">
              <w:rPr>
                <w:lang w:val="en-GB"/>
              </w:rPr>
              <w:t xml:space="preserve">            Ozone  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7C359E" w:rsidRPr="004D4F8F" w:rsidRDefault="003629E0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_x0000_s1030" style="position:absolute;margin-left:1.3pt;margin-top:4.6pt;width:9.2pt;height:11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X2IA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"/>
              </w:pic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7C359E" w:rsidRPr="004D4F8F" w:rsidTr="007C359E">
        <w:trPr>
          <w:trHeight w:val="304"/>
        </w:trPr>
        <w:tc>
          <w:tcPr>
            <w:tcW w:w="3404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 w:rsidRPr="004D4F8F">
              <w:rPr>
                <w:lang w:val="en-GB"/>
              </w:rPr>
              <w:t xml:space="preserve">Bromine 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C359E" w:rsidRPr="004D4F8F" w:rsidRDefault="003629E0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Rectangle 4" o:spid="_x0000_s1029" style="position:absolute;margin-left:1.15pt;margin-top:3.6pt;width:9.2pt;height:11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ayIA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"/>
              </w:pic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 w:rsidRPr="004D4F8F">
              <w:rPr>
                <w:lang w:val="en-GB"/>
              </w:rPr>
              <w:t xml:space="preserve">            Iodine 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7C359E" w:rsidRPr="004D4F8F" w:rsidRDefault="003629E0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_x0000_s1028" style="position:absolute;margin-left:1.15pt;margin-top:3.6pt;width:9.2pt;height:11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96HwIAADs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"/>
              </w:pic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7C359E" w:rsidRPr="004D4F8F" w:rsidTr="007C359E">
        <w:trPr>
          <w:trHeight w:val="304"/>
        </w:trPr>
        <w:tc>
          <w:tcPr>
            <w:tcW w:w="3404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lang w:val="en-GB"/>
              </w:rPr>
            </w:pPr>
            <w:r w:rsidRPr="004D4F8F">
              <w:rPr>
                <w:lang w:val="en-GB"/>
              </w:rPr>
              <w:t>Chloramines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C359E" w:rsidRPr="004D4F8F" w:rsidRDefault="003629E0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Rectangle 8" o:spid="_x0000_s1027" style="position:absolute;margin-left:1.6pt;margin-top:3.85pt;width:9.2pt;height:11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"/>
              </w:pic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293" w:type="dxa"/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C359E" w:rsidRPr="004D4F8F" w:rsidRDefault="007C359E" w:rsidP="007C359E">
            <w:pPr>
              <w:pStyle w:val="ListParagraph"/>
              <w:ind w:left="0"/>
              <w:contextualSpacing w:val="0"/>
              <w:rPr>
                <w:b/>
                <w:lang w:val="en-GB"/>
              </w:rPr>
            </w:pPr>
          </w:p>
        </w:tc>
      </w:tr>
    </w:tbl>
    <w:p w:rsidR="007C359E" w:rsidRPr="004D4F8F" w:rsidRDefault="007C359E" w:rsidP="007C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rPr>
          <w:b/>
        </w:rPr>
      </w:pPr>
      <w:r w:rsidRPr="004D4F8F">
        <w:rPr>
          <w:b/>
        </w:rPr>
        <w:lastRenderedPageBreak/>
        <w:t xml:space="preserve">Trihalomethane </w:t>
      </w:r>
      <w:r w:rsidR="004D4F8F">
        <w:rPr>
          <w:b/>
        </w:rPr>
        <w:t xml:space="preserve">(THM) </w:t>
      </w:r>
      <w:r w:rsidRPr="004D4F8F">
        <w:rPr>
          <w:b/>
        </w:rPr>
        <w:t>measurements</w:t>
      </w:r>
    </w:p>
    <w:p w:rsidR="004D4F8F" w:rsidRPr="004D4F8F" w:rsidRDefault="004D4F8F" w:rsidP="00233CF7">
      <w:pPr>
        <w:pStyle w:val="ListParagraph"/>
        <w:numPr>
          <w:ilvl w:val="0"/>
          <w:numId w:val="2"/>
        </w:numPr>
        <w:spacing w:before="120" w:after="0" w:line="360" w:lineRule="auto"/>
        <w:ind w:left="567" w:hanging="425"/>
        <w:contextualSpacing w:val="0"/>
      </w:pPr>
      <w:r w:rsidRPr="004D4F8F">
        <w:rPr>
          <w:b/>
        </w:rPr>
        <w:t xml:space="preserve">Are THMs in drinking water regulated in the reporting area? </w:t>
      </w:r>
      <w:r w:rsidR="00233CF7">
        <w:rPr>
          <w:b/>
        </w:rPr>
        <w:t xml:space="preserve"> </w:t>
      </w:r>
      <w:r w:rsidR="00B64973" w:rsidRPr="004D4F8F">
        <w:t xml:space="preserve">Yes </w:t>
      </w:r>
      <w:sdt>
        <w:sdtPr>
          <w:id w:val="59368824"/>
        </w:sdtPr>
        <w:sdtEndPr/>
        <w:sdtContent>
          <w:r w:rsidR="00B64973" w:rsidRPr="004D4F8F">
            <w:rPr>
              <w:rFonts w:ascii="MS Gothic" w:eastAsia="MS Gothic" w:hAnsi="MS Gothic" w:hint="eastAsia"/>
            </w:rPr>
            <w:t>☐</w:t>
          </w:r>
        </w:sdtContent>
      </w:sdt>
      <w:r w:rsidR="00B64973" w:rsidRPr="004D4F8F">
        <w:t xml:space="preserve">  No</w:t>
      </w:r>
      <w:r w:rsidR="00B64973" w:rsidRPr="004D4F8F">
        <w:rPr>
          <w:b/>
        </w:rPr>
        <w:t xml:space="preserve"> </w:t>
      </w:r>
      <w:sdt>
        <w:sdtPr>
          <w:id w:val="59368826"/>
        </w:sdtPr>
        <w:sdtEndPr/>
        <w:sdtContent>
          <w:r w:rsidR="00B64973" w:rsidRPr="004D4F8F">
            <w:rPr>
              <w:rFonts w:ascii="MS Gothic" w:eastAsia="MS Gothic" w:hAnsi="MS Gothic" w:hint="eastAsia"/>
            </w:rPr>
            <w:t>☐</w:t>
          </w:r>
          <w:r w:rsidR="00233CF7">
            <w:rPr>
              <w:rFonts w:ascii="MS Gothic" w:eastAsia="MS Gothic" w:hAnsi="MS Gothic"/>
            </w:rPr>
            <w:t xml:space="preserve"> </w:t>
          </w:r>
        </w:sdtContent>
      </w:sdt>
      <w:r w:rsidR="005D1B98" w:rsidRPr="005D1B98">
        <w:t xml:space="preserve"> </w:t>
      </w:r>
      <w:r w:rsidR="005D1B98" w:rsidRPr="005851CB">
        <w:t>If YES, please indicate maximum contaminant level (MCL)</w:t>
      </w:r>
      <w:r w:rsidR="00FD246D">
        <w:t xml:space="preserve"> in the table</w:t>
      </w:r>
      <w:r w:rsidR="005D1B98" w:rsidRPr="005851CB">
        <w:t xml:space="preserve"> below.</w:t>
      </w:r>
    </w:p>
    <w:p w:rsidR="005D1B98" w:rsidRPr="00090F63" w:rsidRDefault="005D1B98" w:rsidP="00233CF7">
      <w:pPr>
        <w:pStyle w:val="ListParagraph"/>
        <w:numPr>
          <w:ilvl w:val="0"/>
          <w:numId w:val="2"/>
        </w:numPr>
        <w:spacing w:after="0" w:line="360" w:lineRule="auto"/>
        <w:ind w:left="567" w:hanging="425"/>
        <w:contextualSpacing w:val="0"/>
      </w:pPr>
      <w:r w:rsidRPr="00090F63">
        <w:rPr>
          <w:b/>
        </w:rPr>
        <w:t xml:space="preserve">Are there </w:t>
      </w:r>
      <w:r w:rsidR="00FD246D" w:rsidRPr="00090F63">
        <w:rPr>
          <w:b/>
        </w:rPr>
        <w:t xml:space="preserve">any </w:t>
      </w:r>
      <w:r w:rsidRPr="00090F63">
        <w:rPr>
          <w:b/>
        </w:rPr>
        <w:t>THM measurements in the reporting area between 2007 and 2017?</w:t>
      </w:r>
      <w:r w:rsidR="00233CF7">
        <w:rPr>
          <w:b/>
        </w:rPr>
        <w:t xml:space="preserve">  </w:t>
      </w:r>
      <w:r w:rsidR="00233CF7" w:rsidRPr="004D4F8F">
        <w:t xml:space="preserve">Yes </w:t>
      </w:r>
      <w:sdt>
        <w:sdtPr>
          <w:id w:val="19008976"/>
        </w:sdtPr>
        <w:sdtEndPr/>
        <w:sdtContent>
          <w:r w:rsidR="00233CF7" w:rsidRPr="004D4F8F">
            <w:rPr>
              <w:rFonts w:ascii="MS Gothic" w:eastAsia="MS Gothic" w:hAnsi="MS Gothic" w:hint="eastAsia"/>
            </w:rPr>
            <w:t>☐</w:t>
          </w:r>
        </w:sdtContent>
      </w:sdt>
      <w:r w:rsidR="00233CF7" w:rsidRPr="004D4F8F">
        <w:t xml:space="preserve">  No</w:t>
      </w:r>
      <w:r w:rsidR="00233CF7" w:rsidRPr="004D4F8F">
        <w:rPr>
          <w:b/>
        </w:rPr>
        <w:t xml:space="preserve"> </w:t>
      </w:r>
      <w:r w:rsidR="00233CF7" w:rsidRPr="004D4F8F">
        <w:rPr>
          <w:rFonts w:ascii="MS Gothic" w:eastAsia="MS Gothic" w:hAnsi="MS Gothic" w:hint="eastAsia"/>
        </w:rPr>
        <w:t>☐</w:t>
      </w:r>
      <w:r w:rsidRPr="00090F63">
        <w:rPr>
          <w:b/>
        </w:rPr>
        <w:t xml:space="preserve"> </w:t>
      </w:r>
      <w:r w:rsidR="00090F63">
        <w:rPr>
          <w:b/>
        </w:rPr>
        <w:t xml:space="preserve"> </w:t>
      </w:r>
      <w:r w:rsidRPr="00090F63">
        <w:t xml:space="preserve">If NO, you have finished the questionnaire. </w:t>
      </w:r>
      <w:r w:rsidR="00233CF7">
        <w:t>T</w:t>
      </w:r>
      <w:r w:rsidRPr="00090F63">
        <w:t xml:space="preserve">hanks. </w:t>
      </w:r>
      <w:r w:rsidRPr="00090F63">
        <w:rPr>
          <w:b/>
        </w:rPr>
        <w:t xml:space="preserve">  </w:t>
      </w:r>
    </w:p>
    <w:p w:rsidR="00FD246D" w:rsidRPr="00184DEA" w:rsidRDefault="00FD246D" w:rsidP="00090F63">
      <w:pPr>
        <w:pStyle w:val="ListParagraph"/>
        <w:numPr>
          <w:ilvl w:val="1"/>
          <w:numId w:val="2"/>
        </w:numPr>
        <w:spacing w:after="0" w:line="360" w:lineRule="auto"/>
        <w:ind w:left="1422"/>
        <w:contextualSpacing w:val="0"/>
      </w:pPr>
      <w:r>
        <w:rPr>
          <w:b/>
        </w:rPr>
        <w:t xml:space="preserve">If THMs are regulated, what is the most recent year with complete </w:t>
      </w:r>
      <w:r w:rsidR="00233CF7">
        <w:rPr>
          <w:b/>
        </w:rPr>
        <w:t xml:space="preserve">THM </w:t>
      </w:r>
      <w:r>
        <w:rPr>
          <w:b/>
        </w:rPr>
        <w:t xml:space="preserve">data (from all the year round)? </w:t>
      </w:r>
      <w:r>
        <w:t>Please choose one:</w:t>
      </w:r>
      <w:r w:rsidRPr="00184DEA">
        <w:t xml:space="preserve"> </w:t>
      </w:r>
    </w:p>
    <w:p w:rsidR="00FD246D" w:rsidRDefault="003629E0" w:rsidP="00090F63">
      <w:pPr>
        <w:pStyle w:val="ListParagraph"/>
        <w:spacing w:after="0" w:line="360" w:lineRule="auto"/>
        <w:ind w:left="1422" w:hanging="4"/>
        <w:contextualSpacing w:val="0"/>
      </w:pPr>
      <w:sdt>
        <w:sdtPr>
          <w:id w:val="147548627"/>
        </w:sdtPr>
        <w:sdtEndPr/>
        <w:sdtContent>
          <w:r w:rsidR="00FD246D" w:rsidRPr="004D4F8F">
            <w:rPr>
              <w:rFonts w:ascii="MS Gothic" w:eastAsia="MS Gothic" w:hAnsi="MS Gothic" w:hint="eastAsia"/>
            </w:rPr>
            <w:t>☐</w:t>
          </w:r>
        </w:sdtContent>
      </w:sdt>
      <w:r w:rsidR="00FD246D" w:rsidRPr="004D4F8F">
        <w:t xml:space="preserve"> 2010</w:t>
      </w:r>
      <w:r w:rsidR="00FD246D" w:rsidRPr="004D4F8F">
        <w:rPr>
          <w:b/>
        </w:rPr>
        <w:t xml:space="preserve"> </w:t>
      </w:r>
      <w:sdt>
        <w:sdtPr>
          <w:id w:val="147548628"/>
        </w:sdtPr>
        <w:sdtEndPr/>
        <w:sdtContent>
          <w:r w:rsidR="00FD246D" w:rsidRPr="004D4F8F">
            <w:rPr>
              <w:rFonts w:ascii="MS Gothic" w:eastAsia="MS Gothic" w:hAnsi="MS Gothic" w:hint="eastAsia"/>
            </w:rPr>
            <w:t>☐</w:t>
          </w:r>
        </w:sdtContent>
      </w:sdt>
      <w:r w:rsidR="00FD246D" w:rsidRPr="004D4F8F">
        <w:t xml:space="preserve"> 2011   </w:t>
      </w:r>
      <w:sdt>
        <w:sdtPr>
          <w:id w:val="147548629"/>
        </w:sdtPr>
        <w:sdtEndPr/>
        <w:sdtContent>
          <w:r w:rsidR="00FD246D" w:rsidRPr="004D4F8F">
            <w:rPr>
              <w:rFonts w:ascii="MS Gothic" w:eastAsia="MS Gothic" w:hAnsi="MS Gothic" w:hint="eastAsia"/>
            </w:rPr>
            <w:t>☐</w:t>
          </w:r>
        </w:sdtContent>
      </w:sdt>
      <w:r w:rsidR="00FD246D" w:rsidRPr="004D4F8F">
        <w:t xml:space="preserve"> 2012   </w:t>
      </w:r>
      <w:sdt>
        <w:sdtPr>
          <w:id w:val="147548630"/>
        </w:sdtPr>
        <w:sdtEndPr/>
        <w:sdtContent>
          <w:r w:rsidR="00FD246D" w:rsidRPr="004D4F8F">
            <w:rPr>
              <w:rFonts w:ascii="MS Gothic" w:eastAsia="MS Gothic" w:hAnsi="MS Gothic" w:hint="eastAsia"/>
            </w:rPr>
            <w:t>☐</w:t>
          </w:r>
        </w:sdtContent>
      </w:sdt>
      <w:r w:rsidR="00FD246D" w:rsidRPr="004D4F8F">
        <w:t xml:space="preserve"> 2013  </w:t>
      </w:r>
      <w:sdt>
        <w:sdtPr>
          <w:id w:val="147548631"/>
        </w:sdtPr>
        <w:sdtEndPr/>
        <w:sdtContent>
          <w:r w:rsidR="00FD246D" w:rsidRPr="004D4F8F">
            <w:rPr>
              <w:rFonts w:ascii="MS Gothic" w:eastAsia="MS Gothic" w:hAnsi="MS Gothic" w:hint="eastAsia"/>
            </w:rPr>
            <w:t>☐</w:t>
          </w:r>
        </w:sdtContent>
      </w:sdt>
      <w:r w:rsidR="00FD246D" w:rsidRPr="004D4F8F">
        <w:t xml:space="preserve"> 2014  </w:t>
      </w:r>
      <w:sdt>
        <w:sdtPr>
          <w:id w:val="147548632"/>
        </w:sdtPr>
        <w:sdtEndPr/>
        <w:sdtContent>
          <w:r w:rsidR="00FD246D" w:rsidRPr="004D4F8F">
            <w:rPr>
              <w:rFonts w:ascii="MS Gothic" w:eastAsia="MS Gothic" w:hAnsi="MS Gothic" w:hint="eastAsia"/>
            </w:rPr>
            <w:t>☐</w:t>
          </w:r>
        </w:sdtContent>
      </w:sdt>
      <w:r w:rsidR="00FD246D" w:rsidRPr="004D4F8F">
        <w:t xml:space="preserve"> 2015 </w:t>
      </w:r>
      <w:sdt>
        <w:sdtPr>
          <w:id w:val="147548633"/>
        </w:sdtPr>
        <w:sdtEndPr/>
        <w:sdtContent>
          <w:r w:rsidR="00FD246D" w:rsidRPr="004D4F8F">
            <w:rPr>
              <w:rFonts w:ascii="MS Gothic" w:eastAsia="MS Gothic" w:hAnsi="MS Gothic" w:hint="eastAsia"/>
            </w:rPr>
            <w:t>☐</w:t>
          </w:r>
        </w:sdtContent>
      </w:sdt>
      <w:r w:rsidR="00FD246D" w:rsidRPr="004D4F8F">
        <w:t xml:space="preserve"> 2016</w:t>
      </w:r>
    </w:p>
    <w:p w:rsidR="00FD246D" w:rsidRDefault="00FD246D" w:rsidP="00090F63">
      <w:pPr>
        <w:pStyle w:val="ListParagraph"/>
        <w:numPr>
          <w:ilvl w:val="0"/>
          <w:numId w:val="4"/>
        </w:numPr>
        <w:spacing w:after="0" w:line="360" w:lineRule="auto"/>
        <w:ind w:left="1418"/>
        <w:contextualSpacing w:val="0"/>
      </w:pPr>
      <w:r>
        <w:rPr>
          <w:b/>
        </w:rPr>
        <w:t xml:space="preserve">If THMs are </w:t>
      </w:r>
      <w:r w:rsidRPr="00B06A73">
        <w:rPr>
          <w:b/>
          <w:u w:val="single"/>
        </w:rPr>
        <w:t xml:space="preserve">not </w:t>
      </w:r>
      <w:r>
        <w:rPr>
          <w:b/>
        </w:rPr>
        <w:t>regulated, please indicate the reporting period (preferable the latest year available): ...............</w:t>
      </w:r>
    </w:p>
    <w:p w:rsidR="007C359E" w:rsidRPr="004D4F8F" w:rsidRDefault="007C359E" w:rsidP="00090F63">
      <w:pPr>
        <w:pStyle w:val="ListParagraph"/>
        <w:numPr>
          <w:ilvl w:val="0"/>
          <w:numId w:val="4"/>
        </w:numPr>
        <w:spacing w:after="0" w:line="360" w:lineRule="auto"/>
        <w:ind w:left="1418"/>
        <w:rPr>
          <w:b/>
        </w:rPr>
      </w:pPr>
      <w:r w:rsidRPr="004D4F8F">
        <w:rPr>
          <w:b/>
        </w:rPr>
        <w:t xml:space="preserve">Maximum contaminant level (MCL) and actual measurements of THMs in the reporting area and </w:t>
      </w:r>
      <w:r w:rsidR="005D1B98">
        <w:rPr>
          <w:b/>
        </w:rPr>
        <w:t>period</w:t>
      </w:r>
      <w:r w:rsidRPr="004D4F8F">
        <w:rPr>
          <w:b/>
        </w:rPr>
        <w:t xml:space="preserve">: 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3276"/>
        <w:gridCol w:w="850"/>
        <w:gridCol w:w="1276"/>
        <w:gridCol w:w="1984"/>
        <w:gridCol w:w="1560"/>
        <w:gridCol w:w="1842"/>
        <w:gridCol w:w="1701"/>
        <w:gridCol w:w="1843"/>
      </w:tblGrid>
      <w:tr w:rsidR="007C359E" w:rsidRPr="00506347" w:rsidTr="00B6497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59E" w:rsidRPr="004D4F8F" w:rsidRDefault="007C359E" w:rsidP="00E66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59E" w:rsidRPr="004D4F8F" w:rsidRDefault="007C359E" w:rsidP="00E66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MCL (</w:t>
            </w:r>
            <w:r w:rsidRPr="004D4F8F">
              <w:rPr>
                <w:rFonts w:ascii="Calibri" w:eastAsia="Times New Roman" w:hAnsi="Calibri" w:cs="Times New Roman"/>
                <w:lang w:val="el-GR"/>
              </w:rPr>
              <w:t>μ</w:t>
            </w:r>
            <w:r w:rsidRPr="004D4F8F">
              <w:rPr>
                <w:rFonts w:ascii="Calibri" w:eastAsia="Times New Roman" w:hAnsi="Calibri" w:cs="Times New Roman"/>
              </w:rPr>
              <w:t>g/l)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7C359E" w:rsidP="00E666AF">
            <w:pPr>
              <w:spacing w:after="0" w:line="240" w:lineRule="auto"/>
              <w:jc w:val="center"/>
            </w:pPr>
            <w:r w:rsidRPr="004D4F8F">
              <w:t>Detection limit (</w:t>
            </w:r>
            <w:r w:rsidRPr="004D4F8F">
              <w:rPr>
                <w:lang w:val="el-GR"/>
              </w:rPr>
              <w:t>μ</w:t>
            </w:r>
            <w:r w:rsidRPr="004D4F8F">
              <w:t>g/l)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5D1B98" w:rsidP="005D1B98">
            <w:pPr>
              <w:spacing w:after="0" w:line="240" w:lineRule="auto"/>
              <w:jc w:val="center"/>
            </w:pPr>
            <w:r>
              <w:rPr>
                <w:b/>
              </w:rPr>
              <w:t>N</w:t>
            </w:r>
            <w:r w:rsidR="007C359E" w:rsidRPr="004D4F8F">
              <w:rPr>
                <w:b/>
              </w:rPr>
              <w:t>umber of samples</w:t>
            </w:r>
            <w:r w:rsidR="007C359E" w:rsidRPr="004D4F8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5D1B98" w:rsidP="00E66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/>
              </w:rPr>
              <w:t>M</w:t>
            </w:r>
            <w:r w:rsidR="007C359E" w:rsidRPr="004D4F8F">
              <w:rPr>
                <w:b/>
              </w:rPr>
              <w:t>ean</w:t>
            </w:r>
            <w:r w:rsidR="007C359E" w:rsidRPr="004D4F8F">
              <w:t xml:space="preserve"> level (</w:t>
            </w:r>
            <w:r w:rsidR="007C359E" w:rsidRPr="004D4F8F">
              <w:rPr>
                <w:lang w:val="el-GR"/>
              </w:rPr>
              <w:t>μ</w:t>
            </w:r>
            <w:r w:rsidR="007C359E" w:rsidRPr="004D4F8F">
              <w:t>g/l)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5D1B98" w:rsidP="00E666AF">
            <w:pPr>
              <w:spacing w:after="0" w:line="240" w:lineRule="auto"/>
              <w:jc w:val="center"/>
            </w:pPr>
            <w:r>
              <w:rPr>
                <w:b/>
              </w:rPr>
              <w:t>S</w:t>
            </w:r>
            <w:r w:rsidR="007C359E" w:rsidRPr="004D4F8F">
              <w:rPr>
                <w:b/>
              </w:rPr>
              <w:t xml:space="preserve">tandard deviation </w:t>
            </w:r>
            <w:r w:rsidR="007C359E" w:rsidRPr="004D4F8F">
              <w:t>(</w:t>
            </w:r>
            <w:r w:rsidR="007C359E" w:rsidRPr="004D4F8F">
              <w:rPr>
                <w:lang w:val="el-GR"/>
              </w:rPr>
              <w:t>μ</w:t>
            </w:r>
            <w:r w:rsidR="007C359E" w:rsidRPr="004D4F8F">
              <w:t>g/l)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4D4F8F" w:rsidRDefault="005D1B98" w:rsidP="00E666AF">
            <w:pPr>
              <w:spacing w:after="0" w:line="240" w:lineRule="auto"/>
              <w:jc w:val="center"/>
            </w:pPr>
            <w:r>
              <w:rPr>
                <w:b/>
              </w:rPr>
              <w:t>M</w:t>
            </w:r>
            <w:r w:rsidR="007C359E" w:rsidRPr="004D4F8F">
              <w:rPr>
                <w:b/>
              </w:rPr>
              <w:t xml:space="preserve">edian </w:t>
            </w:r>
            <w:r w:rsidR="007C359E" w:rsidRPr="004D4F8F">
              <w:t>level (</w:t>
            </w:r>
            <w:r w:rsidR="007C359E" w:rsidRPr="004D4F8F">
              <w:rPr>
                <w:lang w:val="el-GR"/>
              </w:rPr>
              <w:t>μ</w:t>
            </w:r>
            <w:r w:rsidR="007C359E" w:rsidRPr="004D4F8F">
              <w:t>g/l)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9E" w:rsidRPr="00506347" w:rsidRDefault="005D1B98" w:rsidP="00E666AF">
            <w:pPr>
              <w:spacing w:after="0" w:line="240" w:lineRule="auto"/>
              <w:jc w:val="center"/>
              <w:rPr>
                <w:lang w:val="fr-FR"/>
              </w:rPr>
            </w:pPr>
            <w:r w:rsidRPr="00506347">
              <w:rPr>
                <w:b/>
                <w:lang w:val="fr-FR"/>
              </w:rPr>
              <w:t>R</w:t>
            </w:r>
            <w:r w:rsidR="007C359E" w:rsidRPr="00506347">
              <w:rPr>
                <w:b/>
                <w:lang w:val="fr-FR"/>
              </w:rPr>
              <w:t xml:space="preserve">ange (min-max) </w:t>
            </w:r>
            <w:r w:rsidR="007C359E" w:rsidRPr="00506347">
              <w:rPr>
                <w:lang w:val="fr-FR"/>
              </w:rPr>
              <w:t>(</w:t>
            </w:r>
            <w:r w:rsidR="007C359E" w:rsidRPr="004D4F8F">
              <w:rPr>
                <w:lang w:val="el-GR"/>
              </w:rPr>
              <w:t>μ</w:t>
            </w:r>
            <w:r w:rsidR="007C359E" w:rsidRPr="00506347">
              <w:rPr>
                <w:lang w:val="fr-FR"/>
              </w:rPr>
              <w:t>g/l)</w:t>
            </w:r>
          </w:p>
        </w:tc>
      </w:tr>
      <w:tr w:rsidR="007C359E" w:rsidRPr="004D4F8F" w:rsidTr="005D1B9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Total Trihalomethanes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9E" w:rsidRPr="004D4F8F" w:rsidRDefault="007C359E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1B98" w:rsidRPr="004D4F8F" w:rsidTr="005D1B9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Chloroform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1B98" w:rsidRPr="004D4F8F" w:rsidTr="005D1B9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Bromoform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1B98" w:rsidRPr="004D4F8F" w:rsidTr="005D1B9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Dibromochloromethane (DBCM)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1B98" w:rsidRPr="004D4F8F" w:rsidTr="005D1B9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Bromodichloromethane (BDCM)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8" w:rsidRPr="004D4F8F" w:rsidRDefault="005D1B98" w:rsidP="00E666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7C359E" w:rsidRPr="004D4F8F" w:rsidRDefault="007C359E" w:rsidP="007C359E">
      <w:pPr>
        <w:shd w:val="clear" w:color="auto" w:fill="FFFFFF" w:themeFill="background1"/>
        <w:spacing w:after="0" w:line="240" w:lineRule="auto"/>
        <w:rPr>
          <w:b/>
        </w:rPr>
      </w:pPr>
    </w:p>
    <w:p w:rsidR="002623B2" w:rsidRDefault="007C359E" w:rsidP="00090F63">
      <w:pPr>
        <w:pStyle w:val="ListParagraph"/>
        <w:numPr>
          <w:ilvl w:val="0"/>
          <w:numId w:val="4"/>
        </w:numPr>
        <w:spacing w:after="120" w:line="240" w:lineRule="auto"/>
        <w:ind w:left="1418" w:hanging="284"/>
        <w:rPr>
          <w:b/>
        </w:rPr>
      </w:pPr>
      <w:r w:rsidRPr="004D4F8F">
        <w:rPr>
          <w:b/>
        </w:rPr>
        <w:t xml:space="preserve">Where are the specimens for the THM tests collected from? </w:t>
      </w:r>
      <w:r w:rsidRPr="004D4F8F">
        <w:t>(you may choose more than one answer)</w:t>
      </w:r>
      <w:r w:rsidRPr="004D4F8F">
        <w:rPr>
          <w:b/>
        </w:rPr>
        <w:t xml:space="preserve">   </w:t>
      </w:r>
    </w:p>
    <w:p w:rsidR="000956E9" w:rsidRPr="004D4F8F" w:rsidRDefault="003629E0" w:rsidP="00090F63">
      <w:pPr>
        <w:spacing w:after="120"/>
        <w:ind w:left="696" w:firstLine="720"/>
      </w:pPr>
      <w:sdt>
        <w:sdtPr>
          <w:id w:val="-510521891"/>
        </w:sdtPr>
        <w:sdtEndPr/>
        <w:sdtContent>
          <w:r w:rsidR="007C359E" w:rsidRPr="004D4F8F">
            <w:rPr>
              <w:rFonts w:ascii="MS Gothic" w:eastAsia="MS Gothic" w:hAnsi="MS Gothic" w:hint="eastAsia"/>
            </w:rPr>
            <w:t>☐</w:t>
          </w:r>
        </w:sdtContent>
      </w:sdt>
      <w:r w:rsidR="007C359E" w:rsidRPr="004D4F8F">
        <w:t xml:space="preserve">  Water treatment plant     </w:t>
      </w:r>
      <w:sdt>
        <w:sdtPr>
          <w:id w:val="-1502196195"/>
        </w:sdtPr>
        <w:sdtEndPr/>
        <w:sdtContent>
          <w:r w:rsidR="007C359E" w:rsidRPr="004D4F8F">
            <w:rPr>
              <w:rFonts w:ascii="MS Gothic" w:eastAsia="MS Gothic" w:hAnsi="MS Gothic" w:hint="eastAsia"/>
            </w:rPr>
            <w:t>☐</w:t>
          </w:r>
        </w:sdtContent>
      </w:sdt>
      <w:r w:rsidR="007C359E" w:rsidRPr="004D4F8F">
        <w:t xml:space="preserve">   Distribution system     </w:t>
      </w:r>
      <w:sdt>
        <w:sdtPr>
          <w:id w:val="-1605650106"/>
        </w:sdtPr>
        <w:sdtEndPr/>
        <w:sdtContent>
          <w:r w:rsidR="007C359E" w:rsidRPr="004D4F8F">
            <w:rPr>
              <w:rFonts w:ascii="MS Gothic" w:eastAsia="MS Gothic" w:hAnsi="MS Gothic" w:hint="eastAsia"/>
            </w:rPr>
            <w:t>☐</w:t>
          </w:r>
        </w:sdtContent>
      </w:sdt>
      <w:r w:rsidR="007C359E" w:rsidRPr="004D4F8F">
        <w:t xml:space="preserve">  Taps at consumers level</w:t>
      </w:r>
    </w:p>
    <w:p w:rsidR="007C359E" w:rsidRPr="004D4F8F" w:rsidRDefault="007C359E" w:rsidP="007C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120"/>
        <w:rPr>
          <w:rFonts w:ascii="Calibri" w:eastAsia="Times New Roman" w:hAnsi="Calibri" w:cs="Times New Roman"/>
          <w:b/>
        </w:rPr>
      </w:pPr>
      <w:r w:rsidRPr="004D4F8F">
        <w:rPr>
          <w:rFonts w:ascii="Calibri" w:eastAsia="Times New Roman" w:hAnsi="Calibri" w:cs="Times New Roman"/>
          <w:b/>
        </w:rPr>
        <w:t>Provision of raw data</w:t>
      </w:r>
    </w:p>
    <w:p w:rsidR="007C359E" w:rsidRPr="005D1B98" w:rsidRDefault="007C359E" w:rsidP="005D1B98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5D1B98">
        <w:rPr>
          <w:b/>
        </w:rPr>
        <w:t>Could you provide country, region or water-zone raw data (database) with the THM measurements for the reporting year?</w:t>
      </w:r>
    </w:p>
    <w:p w:rsidR="007C359E" w:rsidRPr="004D4F8F" w:rsidRDefault="003629E0" w:rsidP="00090F63">
      <w:pPr>
        <w:pStyle w:val="ListParagraph"/>
        <w:spacing w:after="120"/>
        <w:ind w:left="714" w:firstLine="702"/>
        <w:contextualSpacing w:val="0"/>
        <w:rPr>
          <w:b/>
        </w:rPr>
      </w:pPr>
      <w:sdt>
        <w:sdtPr>
          <w:rPr>
            <w:rFonts w:ascii="MS Gothic" w:eastAsia="MS Gothic" w:hAnsi="MS Gothic"/>
          </w:rPr>
          <w:id w:val="-769399722"/>
        </w:sdtPr>
        <w:sdtEndPr/>
        <w:sdtContent>
          <w:r w:rsidR="007C359E" w:rsidRPr="004D4F8F">
            <w:rPr>
              <w:rFonts w:ascii="MS Gothic" w:eastAsia="MS Gothic" w:hAnsi="MS Gothic" w:hint="eastAsia"/>
            </w:rPr>
            <w:t>☐</w:t>
          </w:r>
        </w:sdtContent>
      </w:sdt>
      <w:r w:rsidR="007C359E" w:rsidRPr="004D4F8F">
        <w:t xml:space="preserve">  No      </w:t>
      </w:r>
      <w:sdt>
        <w:sdtPr>
          <w:rPr>
            <w:rFonts w:ascii="MS Gothic" w:eastAsia="MS Gothic" w:hAnsi="MS Gothic"/>
          </w:rPr>
          <w:id w:val="822088431"/>
        </w:sdtPr>
        <w:sdtEndPr/>
        <w:sdtContent>
          <w:r w:rsidR="007C359E" w:rsidRPr="004D4F8F">
            <w:rPr>
              <w:rFonts w:ascii="MS Gothic" w:eastAsia="MS Gothic" w:hAnsi="MS Gothic" w:hint="eastAsia"/>
            </w:rPr>
            <w:t>☐</w:t>
          </w:r>
        </w:sdtContent>
      </w:sdt>
      <w:r w:rsidR="007C359E" w:rsidRPr="004D4F8F">
        <w:t xml:space="preserve">   Yes, country        </w:t>
      </w:r>
      <w:sdt>
        <w:sdtPr>
          <w:rPr>
            <w:rFonts w:ascii="MS Gothic" w:eastAsia="MS Gothic" w:hAnsi="MS Gothic"/>
          </w:rPr>
          <w:id w:val="1655870585"/>
        </w:sdtPr>
        <w:sdtEndPr/>
        <w:sdtContent>
          <w:r w:rsidR="007C359E" w:rsidRPr="004D4F8F">
            <w:rPr>
              <w:rFonts w:ascii="MS Gothic" w:eastAsia="MS Gothic" w:hAnsi="MS Gothic" w:hint="eastAsia"/>
            </w:rPr>
            <w:t>☐</w:t>
          </w:r>
        </w:sdtContent>
      </w:sdt>
      <w:r w:rsidR="007C359E" w:rsidRPr="004D4F8F">
        <w:t xml:space="preserve">  Yes, region    </w:t>
      </w:r>
      <w:sdt>
        <w:sdtPr>
          <w:rPr>
            <w:rFonts w:ascii="MS Gothic" w:eastAsia="MS Gothic" w:hAnsi="MS Gothic"/>
          </w:rPr>
          <w:id w:val="101078152"/>
        </w:sdtPr>
        <w:sdtEndPr/>
        <w:sdtContent>
          <w:r w:rsidR="007C359E" w:rsidRPr="004D4F8F">
            <w:rPr>
              <w:rFonts w:ascii="MS Gothic" w:eastAsia="MS Gothic" w:hAnsi="MS Gothic" w:hint="eastAsia"/>
            </w:rPr>
            <w:t>☐</w:t>
          </w:r>
        </w:sdtContent>
      </w:sdt>
      <w:r w:rsidR="007C359E" w:rsidRPr="004D4F8F">
        <w:t xml:space="preserve">   Yes, water-zone</w:t>
      </w:r>
    </w:p>
    <w:p w:rsidR="00090F63" w:rsidRPr="00090F63" w:rsidRDefault="00090F63" w:rsidP="007C359E">
      <w:pPr>
        <w:spacing w:after="120"/>
        <w:jc w:val="center"/>
        <w:rPr>
          <w:b/>
          <w:sz w:val="16"/>
          <w:szCs w:val="16"/>
        </w:rPr>
      </w:pPr>
    </w:p>
    <w:p w:rsidR="007C359E" w:rsidRPr="004D4F8F" w:rsidRDefault="007C359E" w:rsidP="007C359E">
      <w:pPr>
        <w:spacing w:after="120"/>
        <w:jc w:val="center"/>
        <w:rPr>
          <w:b/>
        </w:rPr>
      </w:pPr>
      <w:r w:rsidRPr="004D4F8F">
        <w:rPr>
          <w:b/>
        </w:rPr>
        <w:t xml:space="preserve">Thank you for your time and participation. For further questions and information please contact: </w:t>
      </w:r>
    </w:p>
    <w:p w:rsidR="007C359E" w:rsidRPr="00506347" w:rsidRDefault="00090F63" w:rsidP="007C359E">
      <w:pPr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535305</wp:posOffset>
            </wp:positionV>
            <wp:extent cx="1833245" cy="296545"/>
            <wp:effectExtent l="19050" t="0" r="0" b="0"/>
            <wp:wrapSquare wrapText="bothSides"/>
            <wp:docPr id="5" name="Imagen 1" descr="HuGeF | Human Genetics Foundation To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eF | Human Genetics Foundation Tor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440055</wp:posOffset>
            </wp:positionV>
            <wp:extent cx="1643380" cy="427355"/>
            <wp:effectExtent l="19050" t="0" r="0" b="0"/>
            <wp:wrapSquare wrapText="bothSides"/>
            <wp:docPr id="3" name="Imagen 7" descr="Resultat d'imatges de IS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ISGLob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333375</wp:posOffset>
            </wp:positionV>
            <wp:extent cx="859155" cy="652780"/>
            <wp:effectExtent l="19050" t="0" r="0" b="0"/>
            <wp:wrapSquare wrapText="bothSides"/>
            <wp:docPr id="4" name="Imagen 4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617" w:rsidRPr="00506347">
        <w:rPr>
          <w:lang w:val="es-ES"/>
        </w:rPr>
        <w:t>Iro Evlampidou</w:t>
      </w:r>
      <w:r w:rsidR="007C359E" w:rsidRPr="00506347">
        <w:rPr>
          <w:lang w:val="es-ES"/>
        </w:rPr>
        <w:t xml:space="preserve"> (</w:t>
      </w:r>
      <w:hyperlink r:id="rId12" w:history="1">
        <w:r w:rsidR="007C359E" w:rsidRPr="00506347">
          <w:rPr>
            <w:rStyle w:val="Hyperlink"/>
            <w:lang w:val="es-ES"/>
          </w:rPr>
          <w:t>www.isglobal.org</w:t>
        </w:r>
      </w:hyperlink>
      <w:r w:rsidR="00916617" w:rsidRPr="00506347">
        <w:rPr>
          <w:lang w:val="es-ES"/>
        </w:rPr>
        <w:t xml:space="preserve">), </w:t>
      </w:r>
      <w:hyperlink r:id="rId13" w:history="1">
        <w:r w:rsidR="00F12AB8" w:rsidRPr="00506347">
          <w:rPr>
            <w:rStyle w:val="Hyperlink"/>
            <w:lang w:val="es-ES"/>
          </w:rPr>
          <w:t>iro.evlampidou@isglobal.org</w:t>
        </w:r>
      </w:hyperlink>
      <w:r w:rsidR="007C359E" w:rsidRPr="00506347">
        <w:rPr>
          <w:lang w:val="es-ES"/>
        </w:rPr>
        <w:t>, telephone: +34 93 214 73</w:t>
      </w:r>
      <w:r w:rsidR="004D4F8F" w:rsidRPr="00506347">
        <w:rPr>
          <w:lang w:val="es-ES"/>
        </w:rPr>
        <w:t xml:space="preserve"> </w:t>
      </w:r>
      <w:r w:rsidR="00506347">
        <w:rPr>
          <w:lang w:val="es-ES"/>
        </w:rPr>
        <w:t>42</w:t>
      </w:r>
      <w:bookmarkStart w:id="0" w:name="_GoBack"/>
      <w:bookmarkEnd w:id="0"/>
    </w:p>
    <w:sectPr w:rsidR="007C359E" w:rsidRPr="00506347" w:rsidSect="007C359E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E0" w:rsidRDefault="003629E0" w:rsidP="007C359E">
      <w:pPr>
        <w:spacing w:after="0" w:line="240" w:lineRule="auto"/>
      </w:pPr>
      <w:r>
        <w:separator/>
      </w:r>
    </w:p>
  </w:endnote>
  <w:endnote w:type="continuationSeparator" w:id="0">
    <w:p w:rsidR="003629E0" w:rsidRDefault="003629E0" w:rsidP="007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E0" w:rsidRDefault="003629E0" w:rsidP="007C359E">
      <w:pPr>
        <w:spacing w:after="0" w:line="240" w:lineRule="auto"/>
      </w:pPr>
      <w:r>
        <w:separator/>
      </w:r>
    </w:p>
  </w:footnote>
  <w:footnote w:type="continuationSeparator" w:id="0">
    <w:p w:rsidR="003629E0" w:rsidRDefault="003629E0" w:rsidP="007C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87"/>
    <w:multiLevelType w:val="hybridMultilevel"/>
    <w:tmpl w:val="2DF2E938"/>
    <w:lvl w:ilvl="0" w:tplc="B142C8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70E"/>
    <w:multiLevelType w:val="hybridMultilevel"/>
    <w:tmpl w:val="00FE5AD8"/>
    <w:lvl w:ilvl="0" w:tplc="1BA4D0B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9437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5A02"/>
    <w:multiLevelType w:val="hybridMultilevel"/>
    <w:tmpl w:val="30EC1B72"/>
    <w:lvl w:ilvl="0" w:tplc="5E460054">
      <w:start w:val="2"/>
      <w:numFmt w:val="lowerLetter"/>
      <w:lvlText w:val="%1."/>
      <w:lvlJc w:val="left"/>
      <w:pPr>
        <w:ind w:left="17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84" w:hanging="360"/>
      </w:pPr>
    </w:lvl>
    <w:lvl w:ilvl="2" w:tplc="0C0A001B" w:tentative="1">
      <w:start w:val="1"/>
      <w:numFmt w:val="lowerRoman"/>
      <w:lvlText w:val="%3."/>
      <w:lvlJc w:val="right"/>
      <w:pPr>
        <w:ind w:left="3204" w:hanging="180"/>
      </w:pPr>
    </w:lvl>
    <w:lvl w:ilvl="3" w:tplc="0C0A000F" w:tentative="1">
      <w:start w:val="1"/>
      <w:numFmt w:val="decimal"/>
      <w:lvlText w:val="%4."/>
      <w:lvlJc w:val="left"/>
      <w:pPr>
        <w:ind w:left="3924" w:hanging="360"/>
      </w:pPr>
    </w:lvl>
    <w:lvl w:ilvl="4" w:tplc="0C0A0019" w:tentative="1">
      <w:start w:val="1"/>
      <w:numFmt w:val="lowerLetter"/>
      <w:lvlText w:val="%5."/>
      <w:lvlJc w:val="left"/>
      <w:pPr>
        <w:ind w:left="4644" w:hanging="360"/>
      </w:pPr>
    </w:lvl>
    <w:lvl w:ilvl="5" w:tplc="0C0A001B" w:tentative="1">
      <w:start w:val="1"/>
      <w:numFmt w:val="lowerRoman"/>
      <w:lvlText w:val="%6."/>
      <w:lvlJc w:val="right"/>
      <w:pPr>
        <w:ind w:left="5364" w:hanging="180"/>
      </w:pPr>
    </w:lvl>
    <w:lvl w:ilvl="6" w:tplc="0C0A000F" w:tentative="1">
      <w:start w:val="1"/>
      <w:numFmt w:val="decimal"/>
      <w:lvlText w:val="%7."/>
      <w:lvlJc w:val="left"/>
      <w:pPr>
        <w:ind w:left="6084" w:hanging="360"/>
      </w:pPr>
    </w:lvl>
    <w:lvl w:ilvl="7" w:tplc="0C0A0019" w:tentative="1">
      <w:start w:val="1"/>
      <w:numFmt w:val="lowerLetter"/>
      <w:lvlText w:val="%8."/>
      <w:lvlJc w:val="left"/>
      <w:pPr>
        <w:ind w:left="6804" w:hanging="360"/>
      </w:pPr>
    </w:lvl>
    <w:lvl w:ilvl="8" w:tplc="0C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 w15:restartNumberingAfterBreak="0">
    <w:nsid w:val="327D14C1"/>
    <w:multiLevelType w:val="hybridMultilevel"/>
    <w:tmpl w:val="25EE689E"/>
    <w:lvl w:ilvl="0" w:tplc="11E03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59E"/>
    <w:rsid w:val="00090F63"/>
    <w:rsid w:val="000956E9"/>
    <w:rsid w:val="000C3671"/>
    <w:rsid w:val="001D358C"/>
    <w:rsid w:val="001E53D5"/>
    <w:rsid w:val="00233CF7"/>
    <w:rsid w:val="00244344"/>
    <w:rsid w:val="002623B2"/>
    <w:rsid w:val="00325128"/>
    <w:rsid w:val="003629E0"/>
    <w:rsid w:val="003A7099"/>
    <w:rsid w:val="003B3C24"/>
    <w:rsid w:val="004B7D6B"/>
    <w:rsid w:val="004C26D1"/>
    <w:rsid w:val="004D4F8F"/>
    <w:rsid w:val="00506347"/>
    <w:rsid w:val="005B5FAC"/>
    <w:rsid w:val="005C147B"/>
    <w:rsid w:val="005D1B98"/>
    <w:rsid w:val="00693398"/>
    <w:rsid w:val="00796B5A"/>
    <w:rsid w:val="007C359E"/>
    <w:rsid w:val="00801EE6"/>
    <w:rsid w:val="008027F1"/>
    <w:rsid w:val="00850030"/>
    <w:rsid w:val="00866749"/>
    <w:rsid w:val="008A2DD8"/>
    <w:rsid w:val="009067E4"/>
    <w:rsid w:val="00916617"/>
    <w:rsid w:val="00931431"/>
    <w:rsid w:val="009D497F"/>
    <w:rsid w:val="00AE1238"/>
    <w:rsid w:val="00AE5B59"/>
    <w:rsid w:val="00B64973"/>
    <w:rsid w:val="00C46061"/>
    <w:rsid w:val="00C8414F"/>
    <w:rsid w:val="00E07325"/>
    <w:rsid w:val="00E61BCA"/>
    <w:rsid w:val="00E93ACA"/>
    <w:rsid w:val="00F12AB8"/>
    <w:rsid w:val="00F94678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808231A"/>
  <w15:docId w15:val="{A58CE11A-66A3-4C6D-BC4B-16FD23E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59E"/>
    <w:rPr>
      <w:color w:val="0000FF"/>
      <w:u w:val="single"/>
    </w:rPr>
  </w:style>
  <w:style w:type="table" w:styleId="TableGrid">
    <w:name w:val="Table Grid"/>
    <w:basedOn w:val="TableNormal"/>
    <w:uiPriority w:val="59"/>
    <w:rsid w:val="007C35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9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C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59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59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evlampidou@isglobal.org" TargetMode="External"/><Relationship Id="rId13" Type="http://schemas.openxmlformats.org/officeDocument/2006/relationships/hyperlink" Target="mailto:iro.evlampidou@isglob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glob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4B9D-605F-4188-A745-D47255C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lfont</dc:creator>
  <cp:lastModifiedBy>ZAFEIROULA, EVLAMPIDOU</cp:lastModifiedBy>
  <cp:revision>7</cp:revision>
  <cp:lastPrinted>2017-05-24T13:05:00Z</cp:lastPrinted>
  <dcterms:created xsi:type="dcterms:W3CDTF">2017-10-06T12:38:00Z</dcterms:created>
  <dcterms:modified xsi:type="dcterms:W3CDTF">2018-01-25T15:06:00Z</dcterms:modified>
</cp:coreProperties>
</file>